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04A8" w14:textId="77777777" w:rsidR="00E9458C" w:rsidRPr="00E75F5C" w:rsidRDefault="00E9458C" w:rsidP="00E9458C">
      <w:pPr>
        <w:pStyle w:val="Title"/>
        <w:spacing w:after="60"/>
        <w:ind w:left="432"/>
        <w:jc w:val="center"/>
        <w:outlineLvl w:val="0"/>
        <w:rPr>
          <w:b/>
          <w:sz w:val="48"/>
          <w:szCs w:val="48"/>
        </w:rPr>
      </w:pPr>
      <w:r>
        <w:rPr>
          <w:b/>
          <w:i/>
          <w:sz w:val="48"/>
          <w:szCs w:val="48"/>
        </w:rPr>
        <w:t>Event</w:t>
      </w:r>
      <w:r w:rsidRPr="00F62433">
        <w:rPr>
          <w:b/>
          <w:sz w:val="48"/>
          <w:szCs w:val="48"/>
        </w:rPr>
        <w:t xml:space="preserve"> Guideline</w:t>
      </w:r>
      <w:r>
        <w:rPr>
          <w:b/>
          <w:sz w:val="48"/>
          <w:szCs w:val="48"/>
        </w:rPr>
        <w:t>s</w:t>
      </w:r>
    </w:p>
    <w:p w14:paraId="176C78A0" w14:textId="77777777" w:rsidR="00E9458C" w:rsidRPr="00DB7596" w:rsidRDefault="00E9458C" w:rsidP="00E9458C">
      <w:pPr>
        <w:widowControl w:val="0"/>
        <w:numPr>
          <w:ilvl w:val="0"/>
          <w:numId w:val="1"/>
        </w:numPr>
        <w:tabs>
          <w:tab w:val="left" w:pos="882"/>
        </w:tabs>
        <w:spacing w:after="60" w:line="240" w:lineRule="auto"/>
        <w:jc w:val="both"/>
        <w:rPr>
          <w:rFonts w:ascii="Calibri" w:eastAsia="Calibri" w:hAnsi="Calibri" w:cs="Times New Roman (Body CS)"/>
          <w:sz w:val="20"/>
          <w:szCs w:val="20"/>
        </w:rPr>
      </w:pPr>
      <w:r w:rsidRPr="00E75F5C">
        <w:rPr>
          <w:rFonts w:ascii="Calibri" w:hAnsi="Calibri" w:cs="Times New Roman (Body CS)"/>
          <w:sz w:val="20"/>
          <w:szCs w:val="20"/>
        </w:rPr>
        <w:t xml:space="preserve">This contract for participation shall not become binding until this contract has been signed by the event organizer and confirmation has been sent to vendor/Exhibitor via text or email. </w:t>
      </w:r>
    </w:p>
    <w:p w14:paraId="375C5290" w14:textId="77777777" w:rsidR="00E9458C" w:rsidRPr="00E75F5C" w:rsidRDefault="00E9458C" w:rsidP="00E9458C">
      <w:pPr>
        <w:widowControl w:val="0"/>
        <w:numPr>
          <w:ilvl w:val="0"/>
          <w:numId w:val="1"/>
        </w:numPr>
        <w:tabs>
          <w:tab w:val="left" w:pos="882"/>
        </w:tabs>
        <w:spacing w:after="60" w:line="240" w:lineRule="auto"/>
        <w:jc w:val="both"/>
        <w:rPr>
          <w:rFonts w:ascii="Calibri" w:eastAsia="Calibri" w:hAnsi="Calibri" w:cs="Times New Roman (Body CS)"/>
          <w:sz w:val="20"/>
          <w:szCs w:val="20"/>
        </w:rPr>
      </w:pPr>
      <w:r>
        <w:rPr>
          <w:rFonts w:ascii="Calibri" w:hAnsi="Calibri" w:cs="Times New Roman (Body CS)"/>
          <w:sz w:val="20"/>
          <w:szCs w:val="20"/>
        </w:rPr>
        <w:t xml:space="preserve">Please send pictures to </w:t>
      </w:r>
      <w:hyperlink r:id="rId5" w:history="1">
        <w:r w:rsidRPr="00EC19CA">
          <w:rPr>
            <w:rStyle w:val="Hyperlink"/>
            <w:rFonts w:ascii="Calibri" w:hAnsi="Calibri" w:cs="Times New Roman (Body CS)"/>
            <w:sz w:val="20"/>
            <w:szCs w:val="20"/>
          </w:rPr>
          <w:t>AnneOneWellness111@gmail.com</w:t>
        </w:r>
      </w:hyperlink>
      <w:r>
        <w:rPr>
          <w:rFonts w:ascii="Calibri" w:hAnsi="Calibri" w:cs="Times New Roman (Body CS)"/>
          <w:sz w:val="20"/>
          <w:szCs w:val="20"/>
        </w:rPr>
        <w:t xml:space="preserve"> along with your signed application.</w:t>
      </w:r>
    </w:p>
    <w:p w14:paraId="6BD8403E" w14:textId="77777777" w:rsidR="00E9458C" w:rsidRPr="004B1ED6"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4B1ED6">
        <w:rPr>
          <w:rFonts w:ascii="Calibri" w:eastAsia="Calibri" w:hAnsi="Calibri" w:cs="Calibri"/>
          <w:sz w:val="20"/>
          <w:szCs w:val="20"/>
        </w:rPr>
        <w:t xml:space="preserve">This event </w:t>
      </w:r>
      <w:proofErr w:type="gramStart"/>
      <w:r w:rsidRPr="004B1ED6">
        <w:rPr>
          <w:rFonts w:ascii="Calibri" w:eastAsia="Calibri" w:hAnsi="Calibri" w:cs="Calibri"/>
          <w:sz w:val="20"/>
          <w:szCs w:val="20"/>
        </w:rPr>
        <w:t>opens</w:t>
      </w:r>
      <w:proofErr w:type="gramEnd"/>
      <w:r w:rsidRPr="004B1ED6">
        <w:rPr>
          <w:rFonts w:ascii="Calibri" w:eastAsia="Calibri" w:hAnsi="Calibri" w:cs="Calibri"/>
          <w:sz w:val="20"/>
          <w:szCs w:val="20"/>
        </w:rPr>
        <w:t xml:space="preserve"> to the public on Friday 5pm-9pm</w:t>
      </w:r>
      <w:r w:rsidRPr="00E75F5C">
        <w:rPr>
          <w:rFonts w:ascii="Calibri" w:eastAsia="Calibri" w:hAnsi="Calibri" w:cs="Calibri"/>
          <w:b/>
          <w:bCs/>
          <w:sz w:val="20"/>
          <w:szCs w:val="20"/>
        </w:rPr>
        <w:t xml:space="preserve"> </w:t>
      </w:r>
      <w:r>
        <w:rPr>
          <w:rFonts w:ascii="Calibri" w:eastAsia="Calibri" w:hAnsi="Calibri" w:cs="Calibri"/>
          <w:b/>
          <w:bCs/>
          <w:sz w:val="20"/>
          <w:szCs w:val="20"/>
        </w:rPr>
        <w:t>GPS location Wooton Park 100 East Ruby Street Tavares</w:t>
      </w:r>
    </w:p>
    <w:p w14:paraId="622573DF" w14:textId="77777777" w:rsidR="00E9458C" w:rsidRPr="004B1ED6"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Pr>
          <w:rFonts w:ascii="Calibri" w:eastAsia="Calibri" w:hAnsi="Calibri" w:cs="Calibri"/>
          <w:b/>
          <w:bCs/>
          <w:sz w:val="20"/>
          <w:szCs w:val="20"/>
        </w:rPr>
        <w:t xml:space="preserve">Setup will begin at 3:30pm.  </w:t>
      </w:r>
      <w:r w:rsidRPr="004B1ED6">
        <w:rPr>
          <w:rFonts w:ascii="Calibri" w:eastAsia="Calibri" w:hAnsi="Calibri" w:cs="Calibri"/>
          <w:sz w:val="20"/>
          <w:szCs w:val="20"/>
        </w:rPr>
        <w:t>We will check you in as you arrive and show you to your designated space,</w:t>
      </w:r>
    </w:p>
    <w:p w14:paraId="51DB1AD6" w14:textId="77777777" w:rsidR="00E9458C" w:rsidRPr="004B1ED6"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4B1ED6">
        <w:rPr>
          <w:rFonts w:ascii="Calibri" w:eastAsia="Calibri" w:hAnsi="Calibri" w:cs="Calibri"/>
          <w:sz w:val="20"/>
          <w:szCs w:val="20"/>
        </w:rPr>
        <w:t xml:space="preserve">We open to the public at 5pm. </w:t>
      </w:r>
    </w:p>
    <w:p w14:paraId="5DA16200"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E75F5C">
        <w:rPr>
          <w:rFonts w:ascii="Calibri" w:eastAsia="Calibri" w:hAnsi="Calibri" w:cs="Calibri"/>
          <w:b/>
          <w:bCs/>
          <w:sz w:val="20"/>
          <w:szCs w:val="20"/>
        </w:rPr>
        <w:t xml:space="preserve">NO EARLY BREAK DOWN PERMITTED. </w:t>
      </w:r>
    </w:p>
    <w:p w14:paraId="1339872C" w14:textId="77777777" w:rsidR="00E9458C" w:rsidRPr="00CF1AF4"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E75F5C">
        <w:rPr>
          <w:rFonts w:ascii="Calibri" w:eastAsia="Calibri" w:hAnsi="Calibri" w:cs="Calibri"/>
          <w:sz w:val="20"/>
          <w:szCs w:val="20"/>
        </w:rPr>
        <w:t xml:space="preserve"> Vendor/Exhibitors</w:t>
      </w:r>
      <w:r w:rsidRPr="00E75F5C">
        <w:rPr>
          <w:rFonts w:ascii="Calibri"/>
          <w:spacing w:val="-8"/>
          <w:sz w:val="20"/>
          <w:szCs w:val="20"/>
        </w:rPr>
        <w:t xml:space="preserve"> </w:t>
      </w:r>
      <w:r w:rsidRPr="00E75F5C">
        <w:rPr>
          <w:rFonts w:ascii="Calibri"/>
          <w:spacing w:val="-1"/>
          <w:sz w:val="20"/>
          <w:szCs w:val="20"/>
        </w:rPr>
        <w:t>shall</w:t>
      </w:r>
      <w:r w:rsidRPr="00E75F5C">
        <w:rPr>
          <w:rFonts w:ascii="Calibri"/>
          <w:spacing w:val="-6"/>
          <w:sz w:val="20"/>
          <w:szCs w:val="20"/>
        </w:rPr>
        <w:t xml:space="preserve"> </w:t>
      </w:r>
      <w:r w:rsidRPr="00E75F5C">
        <w:rPr>
          <w:rFonts w:ascii="Calibri"/>
          <w:sz w:val="20"/>
          <w:szCs w:val="20"/>
        </w:rPr>
        <w:t>be</w:t>
      </w:r>
      <w:r w:rsidRPr="00E75F5C">
        <w:rPr>
          <w:rFonts w:ascii="Calibri"/>
          <w:spacing w:val="-6"/>
          <w:sz w:val="20"/>
          <w:szCs w:val="20"/>
        </w:rPr>
        <w:t xml:space="preserve"> </w:t>
      </w:r>
      <w:r w:rsidRPr="00E75F5C">
        <w:rPr>
          <w:rFonts w:ascii="Calibri"/>
          <w:spacing w:val="-1"/>
          <w:sz w:val="20"/>
          <w:szCs w:val="20"/>
        </w:rPr>
        <w:t>responsible for</w:t>
      </w:r>
      <w:r w:rsidRPr="00E75F5C">
        <w:rPr>
          <w:rFonts w:ascii="Calibri"/>
          <w:spacing w:val="-5"/>
          <w:sz w:val="20"/>
          <w:szCs w:val="20"/>
        </w:rPr>
        <w:t xml:space="preserve"> </w:t>
      </w:r>
      <w:r w:rsidRPr="00E75F5C">
        <w:rPr>
          <w:rFonts w:ascii="Calibri"/>
          <w:sz w:val="20"/>
          <w:szCs w:val="20"/>
        </w:rPr>
        <w:t>the</w:t>
      </w:r>
      <w:r w:rsidRPr="00E75F5C">
        <w:rPr>
          <w:rFonts w:ascii="Calibri"/>
          <w:spacing w:val="-7"/>
          <w:sz w:val="20"/>
          <w:szCs w:val="20"/>
        </w:rPr>
        <w:t xml:space="preserve"> </w:t>
      </w:r>
      <w:r w:rsidRPr="00E75F5C">
        <w:rPr>
          <w:rFonts w:ascii="Calibri"/>
          <w:spacing w:val="-1"/>
          <w:sz w:val="20"/>
          <w:szCs w:val="20"/>
        </w:rPr>
        <w:t>setup,</w:t>
      </w:r>
      <w:r w:rsidRPr="00E75F5C">
        <w:rPr>
          <w:rFonts w:ascii="Calibri"/>
          <w:spacing w:val="-5"/>
          <w:sz w:val="20"/>
          <w:szCs w:val="20"/>
        </w:rPr>
        <w:t xml:space="preserve"> </w:t>
      </w:r>
      <w:r w:rsidRPr="00E75F5C">
        <w:rPr>
          <w:rFonts w:ascii="Calibri"/>
          <w:sz w:val="20"/>
          <w:szCs w:val="20"/>
        </w:rPr>
        <w:t>breakdown,</w:t>
      </w:r>
      <w:r w:rsidRPr="00E75F5C">
        <w:rPr>
          <w:rFonts w:ascii="Calibri"/>
          <w:spacing w:val="-5"/>
          <w:sz w:val="20"/>
          <w:szCs w:val="20"/>
        </w:rPr>
        <w:t xml:space="preserve"> </w:t>
      </w:r>
      <w:r w:rsidRPr="00E75F5C">
        <w:rPr>
          <w:rFonts w:ascii="Calibri"/>
          <w:sz w:val="20"/>
          <w:szCs w:val="20"/>
        </w:rPr>
        <w:t>and</w:t>
      </w:r>
      <w:r w:rsidRPr="00E75F5C">
        <w:rPr>
          <w:rFonts w:ascii="Calibri"/>
          <w:spacing w:val="-5"/>
          <w:sz w:val="20"/>
          <w:szCs w:val="20"/>
        </w:rPr>
        <w:t xml:space="preserve"> </w:t>
      </w:r>
      <w:r w:rsidRPr="00E75F5C">
        <w:rPr>
          <w:rFonts w:ascii="Calibri"/>
          <w:sz w:val="20"/>
          <w:szCs w:val="20"/>
        </w:rPr>
        <w:t>cleanup</w:t>
      </w:r>
      <w:r w:rsidRPr="00E75F5C">
        <w:rPr>
          <w:rFonts w:ascii="Calibri"/>
          <w:spacing w:val="-6"/>
          <w:sz w:val="20"/>
          <w:szCs w:val="20"/>
        </w:rPr>
        <w:t xml:space="preserve"> </w:t>
      </w:r>
      <w:r w:rsidRPr="00E75F5C">
        <w:rPr>
          <w:rFonts w:ascii="Calibri"/>
          <w:sz w:val="20"/>
          <w:szCs w:val="20"/>
        </w:rPr>
        <w:t>of</w:t>
      </w:r>
      <w:r w:rsidRPr="00E75F5C">
        <w:rPr>
          <w:rFonts w:ascii="Calibri"/>
          <w:spacing w:val="-6"/>
          <w:sz w:val="20"/>
          <w:szCs w:val="20"/>
        </w:rPr>
        <w:t xml:space="preserve"> </w:t>
      </w:r>
      <w:r w:rsidRPr="00E75F5C">
        <w:rPr>
          <w:rFonts w:ascii="Calibri"/>
          <w:spacing w:val="-1"/>
          <w:sz w:val="20"/>
          <w:szCs w:val="20"/>
        </w:rPr>
        <w:t>their</w:t>
      </w:r>
      <w:r w:rsidRPr="00E75F5C">
        <w:rPr>
          <w:rFonts w:ascii="Calibri"/>
          <w:spacing w:val="-6"/>
          <w:sz w:val="20"/>
          <w:szCs w:val="20"/>
        </w:rPr>
        <w:t xml:space="preserve"> </w:t>
      </w:r>
      <w:r w:rsidRPr="00E75F5C">
        <w:rPr>
          <w:rFonts w:ascii="Calibri"/>
          <w:spacing w:val="-1"/>
          <w:sz w:val="20"/>
          <w:szCs w:val="20"/>
        </w:rPr>
        <w:t>own</w:t>
      </w:r>
      <w:r w:rsidRPr="00E75F5C">
        <w:rPr>
          <w:rFonts w:ascii="Calibri"/>
          <w:spacing w:val="-5"/>
          <w:sz w:val="20"/>
          <w:szCs w:val="20"/>
        </w:rPr>
        <w:t xml:space="preserve"> </w:t>
      </w:r>
      <w:r w:rsidRPr="00E75F5C">
        <w:rPr>
          <w:rFonts w:ascii="Calibri"/>
          <w:sz w:val="20"/>
          <w:szCs w:val="20"/>
        </w:rPr>
        <w:t>area.</w:t>
      </w:r>
    </w:p>
    <w:p w14:paraId="21036F6A"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Pr>
          <w:rFonts w:ascii="Calibri" w:hAnsi="Calibri"/>
          <w:sz w:val="20"/>
          <w:szCs w:val="20"/>
        </w:rPr>
        <w:t xml:space="preserve">Please do not place items </w:t>
      </w:r>
      <w:proofErr w:type="gramStart"/>
      <w:r>
        <w:rPr>
          <w:rFonts w:ascii="Calibri" w:hAnsi="Calibri"/>
          <w:sz w:val="20"/>
          <w:szCs w:val="20"/>
        </w:rPr>
        <w:t>in</w:t>
      </w:r>
      <w:proofErr w:type="gramEnd"/>
      <w:r>
        <w:rPr>
          <w:rFonts w:ascii="Calibri" w:hAnsi="Calibri"/>
          <w:sz w:val="20"/>
          <w:szCs w:val="20"/>
        </w:rPr>
        <w:t xml:space="preserve"> the walkway. Keep close to your space.</w:t>
      </w:r>
    </w:p>
    <w:p w14:paraId="1BD5F37A" w14:textId="77777777" w:rsidR="00E9458C" w:rsidRPr="007C76E1"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proofErr w:type="gramStart"/>
      <w:r>
        <w:rPr>
          <w:rFonts w:ascii="Calibri" w:hAnsi="Calibri"/>
          <w:sz w:val="20"/>
          <w:szCs w:val="20"/>
        </w:rPr>
        <w:t>Truck</w:t>
      </w:r>
      <w:proofErr w:type="gramEnd"/>
      <w:r w:rsidRPr="00E75F5C">
        <w:rPr>
          <w:rFonts w:ascii="Calibri" w:hAnsi="Calibri"/>
          <w:sz w:val="20"/>
          <w:szCs w:val="20"/>
        </w:rPr>
        <w:t xml:space="preserve"> must be always attended throughout the event. </w:t>
      </w:r>
    </w:p>
    <w:p w14:paraId="79EA4B1C"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proofErr w:type="gramStart"/>
      <w:r>
        <w:rPr>
          <w:rFonts w:ascii="Calibri" w:hAnsi="Calibri"/>
          <w:sz w:val="20"/>
          <w:szCs w:val="20"/>
        </w:rPr>
        <w:t>Truck</w:t>
      </w:r>
      <w:proofErr w:type="gramEnd"/>
      <w:r>
        <w:rPr>
          <w:rFonts w:ascii="Calibri" w:hAnsi="Calibri"/>
          <w:sz w:val="20"/>
          <w:szCs w:val="20"/>
        </w:rPr>
        <w:t xml:space="preserve"> </w:t>
      </w:r>
      <w:r w:rsidRPr="00E75F5C">
        <w:rPr>
          <w:rFonts w:ascii="Calibri" w:hAnsi="Calibri"/>
          <w:sz w:val="20"/>
          <w:szCs w:val="20"/>
        </w:rPr>
        <w:t>must have signs clearly identifying the name of the</w:t>
      </w:r>
      <w:r>
        <w:rPr>
          <w:rFonts w:ascii="Calibri" w:hAnsi="Calibri"/>
          <w:sz w:val="20"/>
          <w:szCs w:val="20"/>
        </w:rPr>
        <w:t xml:space="preserve"> </w:t>
      </w:r>
      <w:r w:rsidRPr="00E75F5C">
        <w:rPr>
          <w:rFonts w:ascii="Calibri" w:hAnsi="Calibri"/>
          <w:sz w:val="20"/>
          <w:szCs w:val="20"/>
        </w:rPr>
        <w:t xml:space="preserve">business. </w:t>
      </w:r>
    </w:p>
    <w:p w14:paraId="2C506F6D"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Times New Roman (Body CS)"/>
          <w:spacing w:val="-2"/>
          <w:sz w:val="20"/>
          <w:szCs w:val="20"/>
        </w:rPr>
      </w:pPr>
      <w:r w:rsidRPr="00E75F5C">
        <w:rPr>
          <w:rFonts w:ascii="Calibri" w:hAnsi="Calibri" w:cs="Times New Roman (Body CS)"/>
          <w:spacing w:val="-2"/>
          <w:sz w:val="20"/>
          <w:szCs w:val="20"/>
        </w:rPr>
        <w:t xml:space="preserve">All </w:t>
      </w:r>
      <w:r>
        <w:rPr>
          <w:rFonts w:ascii="Calibri" w:hAnsi="Calibri" w:cs="Times New Roman (Body CS)"/>
          <w:spacing w:val="-2"/>
          <w:sz w:val="20"/>
          <w:szCs w:val="20"/>
        </w:rPr>
        <w:t>vendors</w:t>
      </w:r>
      <w:r w:rsidRPr="00E75F5C">
        <w:rPr>
          <w:rFonts w:ascii="Calibri" w:hAnsi="Calibri" w:cs="Times New Roman (Body CS)"/>
          <w:spacing w:val="-2"/>
          <w:sz w:val="20"/>
          <w:szCs w:val="20"/>
        </w:rPr>
        <w:t xml:space="preserve">/Exhibitors </w:t>
      </w:r>
      <w:r>
        <w:rPr>
          <w:rFonts w:ascii="Calibri" w:hAnsi="Calibri" w:cs="Times New Roman (Body CS)"/>
          <w:spacing w:val="-2"/>
          <w:sz w:val="20"/>
          <w:szCs w:val="20"/>
        </w:rPr>
        <w:t>will be instructed where to park at check in.</w:t>
      </w:r>
    </w:p>
    <w:p w14:paraId="24CF84FC"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E75F5C">
        <w:rPr>
          <w:rFonts w:ascii="Calibri" w:hAnsi="Calibri"/>
          <w:sz w:val="20"/>
          <w:szCs w:val="20"/>
        </w:rPr>
        <w:t>Alcohol samples and selling are strictly prohibited.</w:t>
      </w:r>
    </w:p>
    <w:p w14:paraId="482D8FF6"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E75F5C">
        <w:rPr>
          <w:rFonts w:ascii="Calibri" w:hAnsi="Calibri"/>
          <w:sz w:val="20"/>
          <w:szCs w:val="20"/>
        </w:rPr>
        <w:t xml:space="preserve">Should any contingency interrupt or prevent the holding of the event </w:t>
      </w:r>
      <w:r>
        <w:rPr>
          <w:rFonts w:ascii="Calibri" w:hAnsi="Calibri"/>
          <w:sz w:val="20"/>
          <w:szCs w:val="20"/>
        </w:rPr>
        <w:t xml:space="preserve">One Stop Wellness &amp; Events or the City of Tavares </w:t>
      </w:r>
      <w:r w:rsidRPr="00E75F5C">
        <w:rPr>
          <w:rFonts w:ascii="Calibri" w:hAnsi="Calibri"/>
          <w:sz w:val="20"/>
          <w:szCs w:val="20"/>
        </w:rPr>
        <w:t xml:space="preserve">shall in no way be liable to the </w:t>
      </w:r>
      <w:r>
        <w:rPr>
          <w:rFonts w:ascii="Calibri" w:eastAsia="Calibri" w:hAnsi="Calibri" w:cs="Calibri"/>
          <w:sz w:val="20"/>
          <w:szCs w:val="20"/>
        </w:rPr>
        <w:t>Vendors</w:t>
      </w:r>
      <w:r w:rsidRPr="00E75F5C">
        <w:rPr>
          <w:rFonts w:ascii="Calibri" w:eastAsia="Calibri" w:hAnsi="Calibri" w:cs="Calibri"/>
          <w:sz w:val="20"/>
          <w:szCs w:val="20"/>
        </w:rPr>
        <w:t>/Exhibitors</w:t>
      </w:r>
      <w:r w:rsidRPr="00E75F5C">
        <w:rPr>
          <w:rFonts w:ascii="Calibri" w:hAnsi="Calibri"/>
          <w:sz w:val="20"/>
          <w:szCs w:val="20"/>
        </w:rPr>
        <w:t xml:space="preserve">. </w:t>
      </w:r>
      <w:proofErr w:type="gramStart"/>
      <w:r>
        <w:rPr>
          <w:rFonts w:ascii="Calibri" w:hAnsi="Calibri"/>
          <w:sz w:val="20"/>
          <w:szCs w:val="20"/>
        </w:rPr>
        <w:t>B</w:t>
      </w:r>
      <w:r w:rsidRPr="00E75F5C">
        <w:rPr>
          <w:rFonts w:ascii="Calibri" w:hAnsi="Calibri"/>
          <w:sz w:val="20"/>
          <w:szCs w:val="20"/>
        </w:rPr>
        <w:t>ooth and</w:t>
      </w:r>
      <w:proofErr w:type="gramEnd"/>
      <w:r w:rsidRPr="00E75F5C">
        <w:rPr>
          <w:rFonts w:ascii="Calibri" w:hAnsi="Calibri"/>
          <w:sz w:val="20"/>
          <w:szCs w:val="20"/>
        </w:rPr>
        <w:t xml:space="preserve"> rental fees cannot be refunded, as they are distributed</w:t>
      </w:r>
      <w:r w:rsidRPr="00E75F5C">
        <w:rPr>
          <w:rFonts w:ascii="Calibri" w:hAnsi="Calibri"/>
          <w:w w:val="99"/>
          <w:sz w:val="20"/>
          <w:szCs w:val="20"/>
        </w:rPr>
        <w:t xml:space="preserve"> </w:t>
      </w:r>
      <w:r w:rsidRPr="00E75F5C">
        <w:rPr>
          <w:rFonts w:ascii="Calibri" w:hAnsi="Calibri"/>
          <w:sz w:val="20"/>
          <w:szCs w:val="20"/>
        </w:rPr>
        <w:t xml:space="preserve">prior to the event for liability insurance, facility/operating costs, supplies, and marketing promotion. </w:t>
      </w:r>
    </w:p>
    <w:p w14:paraId="16F8B719"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E75F5C">
        <w:rPr>
          <w:rFonts w:ascii="Calibri" w:hAnsi="Calibri"/>
          <w:sz w:val="20"/>
          <w:szCs w:val="20"/>
        </w:rPr>
        <w:t>Th</w:t>
      </w:r>
      <w:r>
        <w:rPr>
          <w:rFonts w:ascii="Calibri" w:hAnsi="Calibri"/>
          <w:sz w:val="20"/>
          <w:szCs w:val="20"/>
        </w:rPr>
        <w:t xml:space="preserve">is is </w:t>
      </w:r>
      <w:r w:rsidRPr="00E75F5C">
        <w:rPr>
          <w:rFonts w:ascii="Calibri" w:hAnsi="Calibri"/>
          <w:sz w:val="20"/>
          <w:szCs w:val="20"/>
        </w:rPr>
        <w:t xml:space="preserve">rain or shine outdoor event. In the event of inclement weather, the event will go on unless the area is under </w:t>
      </w:r>
      <w:proofErr w:type="gramStart"/>
      <w:r w:rsidRPr="00E75F5C">
        <w:rPr>
          <w:rFonts w:ascii="Calibri" w:hAnsi="Calibri"/>
          <w:sz w:val="20"/>
          <w:szCs w:val="20"/>
        </w:rPr>
        <w:t>a weather</w:t>
      </w:r>
      <w:proofErr w:type="gramEnd"/>
      <w:r w:rsidRPr="00E75F5C">
        <w:rPr>
          <w:rFonts w:ascii="Calibri" w:hAnsi="Calibri"/>
          <w:sz w:val="20"/>
          <w:szCs w:val="20"/>
        </w:rPr>
        <w:t xml:space="preserve"> warning. </w:t>
      </w:r>
      <w:r>
        <w:rPr>
          <w:rFonts w:ascii="Calibri" w:hAnsi="Calibri"/>
          <w:sz w:val="20"/>
          <w:szCs w:val="20"/>
        </w:rPr>
        <w:t>Please always have your weights.</w:t>
      </w:r>
    </w:p>
    <w:p w14:paraId="5E94EEAE"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Pr>
          <w:rFonts w:ascii="Calibri" w:hAnsi="Calibri"/>
          <w:sz w:val="20"/>
          <w:szCs w:val="20"/>
        </w:rPr>
        <w:t xml:space="preserve">Vendor/Exhibitors </w:t>
      </w:r>
      <w:r w:rsidRPr="00E75F5C">
        <w:rPr>
          <w:rFonts w:ascii="Calibri" w:hAnsi="Calibri"/>
          <w:sz w:val="20"/>
          <w:szCs w:val="20"/>
        </w:rPr>
        <w:t xml:space="preserve">spaces not occupied by </w:t>
      </w:r>
      <w:r>
        <w:rPr>
          <w:rFonts w:ascii="Calibri" w:hAnsi="Calibri"/>
          <w:sz w:val="20"/>
          <w:szCs w:val="20"/>
        </w:rPr>
        <w:t>4:30</w:t>
      </w:r>
      <w:r w:rsidRPr="00E75F5C">
        <w:rPr>
          <w:rFonts w:ascii="Calibri" w:hAnsi="Calibri"/>
          <w:sz w:val="20"/>
          <w:szCs w:val="20"/>
        </w:rPr>
        <w:t xml:space="preserve"> </w:t>
      </w:r>
      <w:r>
        <w:rPr>
          <w:rFonts w:ascii="Calibri" w:hAnsi="Calibri"/>
          <w:sz w:val="20"/>
          <w:szCs w:val="20"/>
        </w:rPr>
        <w:t>PM</w:t>
      </w:r>
      <w:r w:rsidRPr="00E75F5C">
        <w:rPr>
          <w:rFonts w:ascii="Calibri" w:hAnsi="Calibri"/>
          <w:sz w:val="20"/>
          <w:szCs w:val="20"/>
        </w:rPr>
        <w:t xml:space="preserve"> will be considered a no-show, and the space will be deemed forfeited. This forfeited space may be resold, reassigned, or used without obligations for any refund whatsoever.</w:t>
      </w:r>
    </w:p>
    <w:p w14:paraId="129576AF"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Times New Roman (Body CS)"/>
          <w:spacing w:val="-2"/>
          <w:sz w:val="20"/>
          <w:szCs w:val="20"/>
        </w:rPr>
      </w:pPr>
      <w:r w:rsidRPr="00E75F5C">
        <w:rPr>
          <w:rFonts w:ascii="Calibri" w:hAnsi="Calibri" w:cs="Times New Roman (Body CS)"/>
          <w:spacing w:val="-2"/>
          <w:sz w:val="20"/>
          <w:szCs w:val="20"/>
        </w:rPr>
        <w:t xml:space="preserve">The </w:t>
      </w:r>
      <w:r>
        <w:rPr>
          <w:rFonts w:ascii="Calibri" w:hAnsi="Calibri" w:cs="Times New Roman (Body CS)"/>
          <w:spacing w:val="-2"/>
          <w:sz w:val="20"/>
          <w:szCs w:val="20"/>
        </w:rPr>
        <w:t>Vendor</w:t>
      </w:r>
      <w:r w:rsidRPr="00E75F5C">
        <w:rPr>
          <w:rFonts w:ascii="Calibri" w:hAnsi="Calibri" w:cs="Times New Roman (Body CS)"/>
          <w:spacing w:val="-2"/>
          <w:sz w:val="20"/>
          <w:szCs w:val="20"/>
        </w:rPr>
        <w:t>/Exhibitor shall not (a) commit any nuisance; (b) cause any smoke or odor to emanate from its space; (c) do anything which would interfere with the effectiveness of any utility of the event; (d) not cause excessive electricity use from their booth space, nor interfere with the availability of electricity for other exhibitors, nor attempt to utilize several outlets without prior approval</w:t>
      </w:r>
      <w:r>
        <w:rPr>
          <w:rFonts w:ascii="Calibri" w:hAnsi="Calibri" w:cs="Times New Roman (Body CS)"/>
          <w:spacing w:val="-2"/>
          <w:sz w:val="20"/>
          <w:szCs w:val="20"/>
        </w:rPr>
        <w:t xml:space="preserve"> from the organizer.</w:t>
      </w:r>
    </w:p>
    <w:p w14:paraId="0AF6D984"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Pr>
          <w:rFonts w:ascii="Calibri" w:eastAsia="Calibri" w:hAnsi="Calibri" w:cs="Calibri"/>
          <w:sz w:val="20"/>
          <w:szCs w:val="20"/>
        </w:rPr>
        <w:t>Vendor</w:t>
      </w:r>
      <w:r w:rsidRPr="00E75F5C">
        <w:rPr>
          <w:rFonts w:ascii="Calibri" w:eastAsia="Calibri" w:hAnsi="Calibri" w:cs="Calibri"/>
          <w:sz w:val="20"/>
          <w:szCs w:val="20"/>
        </w:rPr>
        <w:t xml:space="preserve">/Exhibitors </w:t>
      </w:r>
      <w:proofErr w:type="gramStart"/>
      <w:r w:rsidRPr="00E75F5C">
        <w:rPr>
          <w:rFonts w:ascii="Calibri" w:eastAsia="Calibri" w:hAnsi="Calibri" w:cs="Calibri"/>
          <w:sz w:val="20"/>
          <w:szCs w:val="20"/>
        </w:rPr>
        <w:t>agree</w:t>
      </w:r>
      <w:r>
        <w:rPr>
          <w:rFonts w:ascii="Calibri" w:eastAsia="Calibri" w:hAnsi="Calibri" w:cs="Calibri"/>
          <w:sz w:val="20"/>
          <w:szCs w:val="20"/>
        </w:rPr>
        <w:t>s</w:t>
      </w:r>
      <w:proofErr w:type="gramEnd"/>
      <w:r w:rsidRPr="00E75F5C">
        <w:rPr>
          <w:rFonts w:ascii="Calibri" w:eastAsia="Calibri" w:hAnsi="Calibri" w:cs="Calibri"/>
          <w:sz w:val="20"/>
          <w:szCs w:val="20"/>
        </w:rPr>
        <w:t xml:space="preserve"> to make no claim for any </w:t>
      </w:r>
      <w:proofErr w:type="gramStart"/>
      <w:r w:rsidRPr="00E75F5C">
        <w:rPr>
          <w:rFonts w:ascii="Calibri" w:eastAsia="Calibri" w:hAnsi="Calibri" w:cs="Calibri"/>
          <w:sz w:val="20"/>
          <w:szCs w:val="20"/>
        </w:rPr>
        <w:t>reason</w:t>
      </w:r>
      <w:proofErr w:type="gramEnd"/>
      <w:r w:rsidRPr="00E75F5C">
        <w:rPr>
          <w:rFonts w:ascii="Calibri" w:eastAsia="Calibri" w:hAnsi="Calibri" w:cs="Calibri"/>
          <w:sz w:val="20"/>
          <w:szCs w:val="20"/>
        </w:rPr>
        <w:t xml:space="preserve"> against the</w:t>
      </w:r>
      <w:r>
        <w:rPr>
          <w:rFonts w:ascii="Calibri" w:eastAsia="Calibri" w:hAnsi="Calibri" w:cs="Calibri"/>
          <w:sz w:val="20"/>
          <w:szCs w:val="20"/>
        </w:rPr>
        <w:t xml:space="preserve"> organizer</w:t>
      </w:r>
      <w:r w:rsidRPr="00E75F5C">
        <w:rPr>
          <w:rFonts w:ascii="Calibri" w:eastAsia="Calibri" w:hAnsi="Calibri" w:cs="Calibri"/>
          <w:sz w:val="20"/>
          <w:szCs w:val="20"/>
        </w:rPr>
        <w:t xml:space="preserve"> </w:t>
      </w:r>
      <w:r>
        <w:rPr>
          <w:rFonts w:ascii="Calibri" w:eastAsia="Calibri" w:hAnsi="Calibri" w:cs="Calibri"/>
          <w:sz w:val="20"/>
          <w:szCs w:val="20"/>
        </w:rPr>
        <w:t>One Stop Wellness &amp; Events or The City of Tavares</w:t>
      </w:r>
      <w:r w:rsidRPr="00E75F5C">
        <w:rPr>
          <w:rFonts w:ascii="Calibri" w:eastAsia="Calibri" w:hAnsi="Calibri" w:cs="Calibri"/>
          <w:sz w:val="20"/>
          <w:szCs w:val="20"/>
        </w:rPr>
        <w:t xml:space="preserve">, for </w:t>
      </w:r>
      <w:proofErr w:type="gramStart"/>
      <w:r w:rsidRPr="00E75F5C">
        <w:rPr>
          <w:rFonts w:ascii="Calibri" w:eastAsia="Calibri" w:hAnsi="Calibri" w:cs="Calibri"/>
          <w:sz w:val="20"/>
          <w:szCs w:val="20"/>
        </w:rPr>
        <w:t>lost</w:t>
      </w:r>
      <w:proofErr w:type="gramEnd"/>
      <w:r w:rsidRPr="00E75F5C">
        <w:rPr>
          <w:rFonts w:ascii="Calibri" w:eastAsia="Calibri" w:hAnsi="Calibri" w:cs="Calibri"/>
          <w:sz w:val="20"/>
          <w:szCs w:val="20"/>
        </w:rPr>
        <w:t>, theft, damage or destruction of goods, nor any injury to themselves, their employees or volunteers, or</w:t>
      </w:r>
      <w:r>
        <w:rPr>
          <w:rFonts w:ascii="Calibri" w:eastAsia="Calibri" w:hAnsi="Calibri" w:cs="Calibri"/>
          <w:sz w:val="20"/>
          <w:szCs w:val="20"/>
        </w:rPr>
        <w:t xml:space="preserve"> event </w:t>
      </w:r>
      <w:r w:rsidRPr="00E75F5C">
        <w:rPr>
          <w:rFonts w:ascii="Calibri" w:eastAsia="Calibri" w:hAnsi="Calibri" w:cs="Calibri"/>
          <w:sz w:val="20"/>
          <w:szCs w:val="20"/>
        </w:rPr>
        <w:t>visitors incurred at th</w:t>
      </w:r>
      <w:r>
        <w:rPr>
          <w:rFonts w:ascii="Calibri" w:eastAsia="Calibri" w:hAnsi="Calibri" w:cs="Calibri"/>
          <w:sz w:val="20"/>
          <w:szCs w:val="20"/>
        </w:rPr>
        <w:t xml:space="preserve">is </w:t>
      </w:r>
      <w:r w:rsidRPr="00E75F5C">
        <w:rPr>
          <w:rFonts w:ascii="Calibri" w:eastAsia="Calibri" w:hAnsi="Calibri" w:cs="Calibri"/>
          <w:sz w:val="20"/>
          <w:szCs w:val="20"/>
        </w:rPr>
        <w:t xml:space="preserve">event. </w:t>
      </w:r>
      <w:r>
        <w:rPr>
          <w:rFonts w:ascii="Calibri" w:eastAsia="Calibri" w:hAnsi="Calibri" w:cs="Calibri"/>
          <w:sz w:val="20"/>
          <w:szCs w:val="20"/>
        </w:rPr>
        <w:t>Vendors</w:t>
      </w:r>
      <w:r w:rsidRPr="00E75F5C">
        <w:rPr>
          <w:rFonts w:ascii="Calibri" w:eastAsia="Calibri" w:hAnsi="Calibri" w:cs="Calibri"/>
          <w:sz w:val="20"/>
          <w:szCs w:val="20"/>
        </w:rPr>
        <w:t xml:space="preserve">/Exhibitors agree to indemnify the organizer, </w:t>
      </w:r>
      <w:r>
        <w:rPr>
          <w:rFonts w:ascii="Calibri" w:eastAsia="Calibri" w:hAnsi="Calibri" w:cs="Calibri"/>
          <w:sz w:val="20"/>
          <w:szCs w:val="20"/>
        </w:rPr>
        <w:t xml:space="preserve">One Stop Wellness &amp; Events </w:t>
      </w:r>
      <w:r w:rsidRPr="00E75F5C">
        <w:rPr>
          <w:rFonts w:ascii="Calibri" w:eastAsia="Calibri" w:hAnsi="Calibri" w:cs="Calibri"/>
          <w:sz w:val="20"/>
          <w:szCs w:val="20"/>
        </w:rPr>
        <w:t xml:space="preserve">and the </w:t>
      </w:r>
      <w:r>
        <w:rPr>
          <w:rFonts w:ascii="Calibri" w:eastAsia="Calibri" w:hAnsi="Calibri" w:cs="Calibri"/>
          <w:sz w:val="20"/>
          <w:szCs w:val="20"/>
        </w:rPr>
        <w:t>City of Tavares</w:t>
      </w:r>
      <w:r w:rsidRPr="00E75F5C">
        <w:rPr>
          <w:rFonts w:ascii="Calibri" w:eastAsia="Calibri" w:hAnsi="Calibri" w:cs="Calibri"/>
          <w:sz w:val="20"/>
          <w:szCs w:val="20"/>
        </w:rPr>
        <w:t>, against litigation and hold them harmless for any liability arising out of the exhibitor’s participation in th</w:t>
      </w:r>
      <w:r>
        <w:rPr>
          <w:rFonts w:ascii="Calibri" w:eastAsia="Calibri" w:hAnsi="Calibri" w:cs="Calibri"/>
          <w:sz w:val="20"/>
          <w:szCs w:val="20"/>
        </w:rPr>
        <w:t>is</w:t>
      </w:r>
      <w:r w:rsidRPr="00E75F5C">
        <w:rPr>
          <w:rFonts w:ascii="Calibri" w:eastAsia="Calibri" w:hAnsi="Calibri" w:cs="Calibri"/>
          <w:sz w:val="20"/>
          <w:szCs w:val="20"/>
        </w:rPr>
        <w:t xml:space="preserve"> event. </w:t>
      </w:r>
      <w:r>
        <w:rPr>
          <w:rFonts w:ascii="Calibri" w:eastAsia="Calibri" w:hAnsi="Calibri" w:cs="Calibri"/>
          <w:sz w:val="20"/>
          <w:szCs w:val="20"/>
        </w:rPr>
        <w:t>Vendors</w:t>
      </w:r>
      <w:r w:rsidRPr="00E75F5C">
        <w:rPr>
          <w:rFonts w:ascii="Calibri" w:eastAsia="Calibri" w:hAnsi="Calibri" w:cs="Calibri"/>
          <w:sz w:val="20"/>
          <w:szCs w:val="20"/>
        </w:rPr>
        <w:t xml:space="preserve">/Exhibitors agree to accept full responsibility for any such loss, theft, damage, destruction of goods or injury caused or experienced. Furthermore, </w:t>
      </w:r>
      <w:r>
        <w:rPr>
          <w:rFonts w:ascii="Calibri" w:hAnsi="Calibri"/>
          <w:sz w:val="20"/>
          <w:szCs w:val="20"/>
        </w:rPr>
        <w:t>Vendor</w:t>
      </w:r>
      <w:r w:rsidRPr="00E75F5C">
        <w:rPr>
          <w:rFonts w:ascii="Calibri" w:hAnsi="Calibri"/>
          <w:sz w:val="20"/>
          <w:szCs w:val="20"/>
        </w:rPr>
        <w:t xml:space="preserve">/Exhibitors shall indemnify and hold </w:t>
      </w:r>
      <w:r>
        <w:rPr>
          <w:rFonts w:ascii="Calibri" w:hAnsi="Calibri"/>
          <w:sz w:val="20"/>
          <w:szCs w:val="20"/>
        </w:rPr>
        <w:t xml:space="preserve">One Stop Wellness &amp; Events and </w:t>
      </w:r>
      <w:r w:rsidRPr="00E75F5C">
        <w:rPr>
          <w:rFonts w:ascii="Calibri" w:hAnsi="Calibri"/>
          <w:sz w:val="20"/>
          <w:szCs w:val="20"/>
        </w:rPr>
        <w:t xml:space="preserve">the </w:t>
      </w:r>
      <w:r>
        <w:rPr>
          <w:rFonts w:ascii="Calibri" w:hAnsi="Calibri"/>
          <w:sz w:val="20"/>
          <w:szCs w:val="20"/>
        </w:rPr>
        <w:t>City</w:t>
      </w:r>
      <w:r w:rsidRPr="00E75F5C">
        <w:rPr>
          <w:rFonts w:ascii="Calibri" w:hAnsi="Calibri"/>
          <w:sz w:val="20"/>
          <w:szCs w:val="20"/>
        </w:rPr>
        <w:t xml:space="preserve"> of </w:t>
      </w:r>
      <w:r>
        <w:rPr>
          <w:rFonts w:ascii="Calibri" w:hAnsi="Calibri"/>
          <w:sz w:val="20"/>
          <w:szCs w:val="20"/>
        </w:rPr>
        <w:t>Tavares,</w:t>
      </w:r>
      <w:r w:rsidRPr="00E75F5C">
        <w:rPr>
          <w:rFonts w:ascii="Calibri" w:hAnsi="Calibri"/>
          <w:sz w:val="20"/>
          <w:szCs w:val="20"/>
        </w:rPr>
        <w:t xml:space="preserve"> its employees, agents, officials and contractors, harmless from, and against all claims, including, without limitation to, attorney’s fees (whether incurred before, during, or after trial, or upon appellate level) arising from the exhibitor participation in this event. </w:t>
      </w:r>
      <w:r>
        <w:rPr>
          <w:rFonts w:ascii="Calibri" w:eastAsia="Calibri" w:hAnsi="Calibri" w:cs="Calibri"/>
          <w:sz w:val="20"/>
          <w:szCs w:val="20"/>
        </w:rPr>
        <w:t>Vendor/</w:t>
      </w:r>
      <w:r w:rsidRPr="00E75F5C">
        <w:rPr>
          <w:rFonts w:ascii="Calibri" w:eastAsia="Calibri" w:hAnsi="Calibri" w:cs="Calibri"/>
          <w:sz w:val="20"/>
          <w:szCs w:val="20"/>
        </w:rPr>
        <w:t xml:space="preserve">Exhibitors agree to secure all their belongings for the entire </w:t>
      </w:r>
      <w:r>
        <w:rPr>
          <w:rFonts w:ascii="Calibri" w:eastAsia="Calibri" w:hAnsi="Calibri" w:cs="Calibri"/>
          <w:sz w:val="20"/>
          <w:szCs w:val="20"/>
        </w:rPr>
        <w:t>ev</w:t>
      </w:r>
      <w:r w:rsidRPr="00E75F5C">
        <w:rPr>
          <w:rFonts w:ascii="Calibri" w:eastAsia="Calibri" w:hAnsi="Calibri" w:cs="Calibri"/>
          <w:sz w:val="20"/>
          <w:szCs w:val="20"/>
        </w:rPr>
        <w:t>ent.</w:t>
      </w:r>
    </w:p>
    <w:p w14:paraId="3B034A6F"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Pr>
          <w:rFonts w:ascii="Calibri" w:hAnsi="Calibri"/>
          <w:sz w:val="20"/>
          <w:szCs w:val="20"/>
        </w:rPr>
        <w:t>Vendors</w:t>
      </w:r>
      <w:r w:rsidRPr="00E75F5C">
        <w:rPr>
          <w:rFonts w:ascii="Calibri" w:hAnsi="Calibri"/>
          <w:sz w:val="20"/>
          <w:szCs w:val="20"/>
        </w:rPr>
        <w:t>/Exhibitors are not allowed to use, attach and/or hang a</w:t>
      </w:r>
      <w:r>
        <w:rPr>
          <w:rFonts w:ascii="Calibri" w:hAnsi="Calibri"/>
          <w:sz w:val="20"/>
          <w:szCs w:val="20"/>
        </w:rPr>
        <w:t>nything f</w:t>
      </w:r>
      <w:r w:rsidRPr="00E75F5C">
        <w:rPr>
          <w:rFonts w:ascii="Calibri" w:hAnsi="Calibri"/>
          <w:sz w:val="20"/>
          <w:szCs w:val="20"/>
        </w:rPr>
        <w:t xml:space="preserve">rom any structure without prior written approval from the </w:t>
      </w:r>
      <w:r>
        <w:rPr>
          <w:rFonts w:ascii="Calibri" w:hAnsi="Calibri"/>
          <w:sz w:val="20"/>
          <w:szCs w:val="20"/>
        </w:rPr>
        <w:t>Organizer</w:t>
      </w:r>
      <w:r w:rsidRPr="00E75F5C">
        <w:rPr>
          <w:rFonts w:ascii="Calibri" w:hAnsi="Calibri"/>
          <w:sz w:val="20"/>
          <w:szCs w:val="20"/>
        </w:rPr>
        <w:t xml:space="preserve">. </w:t>
      </w:r>
    </w:p>
    <w:p w14:paraId="084B67FC" w14:textId="77777777" w:rsidR="00E9458C" w:rsidRPr="00E75F5C"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E75F5C">
        <w:rPr>
          <w:rFonts w:ascii="Calibri" w:hAnsi="Calibri"/>
          <w:sz w:val="20"/>
          <w:szCs w:val="20"/>
        </w:rPr>
        <w:t xml:space="preserve">Failure of the </w:t>
      </w:r>
      <w:r>
        <w:rPr>
          <w:rFonts w:ascii="Calibri" w:hAnsi="Calibri"/>
          <w:sz w:val="20"/>
          <w:szCs w:val="20"/>
        </w:rPr>
        <w:t>Vendor</w:t>
      </w:r>
      <w:r w:rsidRPr="00E75F5C">
        <w:rPr>
          <w:rFonts w:ascii="Calibri" w:hAnsi="Calibri"/>
          <w:sz w:val="20"/>
          <w:szCs w:val="20"/>
        </w:rPr>
        <w:t xml:space="preserve">/Exhibitor to comply in any respect with the terms, conditions, rules or regulations of this contract shall result in the termination of the rights of the </w:t>
      </w:r>
      <w:r>
        <w:rPr>
          <w:rFonts w:ascii="Calibri" w:hAnsi="Calibri"/>
          <w:sz w:val="20"/>
          <w:szCs w:val="20"/>
        </w:rPr>
        <w:t>Vendor/Exhibitor</w:t>
      </w:r>
      <w:r w:rsidRPr="00E75F5C">
        <w:rPr>
          <w:rFonts w:ascii="Calibri" w:hAnsi="Calibri"/>
          <w:sz w:val="20"/>
          <w:szCs w:val="20"/>
        </w:rPr>
        <w:t xml:space="preserve">. </w:t>
      </w:r>
    </w:p>
    <w:p w14:paraId="4FE0D1FD" w14:textId="77777777" w:rsidR="00E9458C" w:rsidRPr="00A4221E" w:rsidRDefault="00E9458C" w:rsidP="00E9458C">
      <w:pPr>
        <w:widowControl w:val="0"/>
        <w:numPr>
          <w:ilvl w:val="0"/>
          <w:numId w:val="1"/>
        </w:numPr>
        <w:tabs>
          <w:tab w:val="left" w:pos="836"/>
        </w:tabs>
        <w:spacing w:after="60" w:line="240" w:lineRule="auto"/>
        <w:jc w:val="both"/>
        <w:rPr>
          <w:rFonts w:ascii="Calibri" w:eastAsia="Calibri" w:hAnsi="Calibri" w:cs="Calibri"/>
          <w:sz w:val="20"/>
          <w:szCs w:val="20"/>
        </w:rPr>
      </w:pPr>
      <w:r w:rsidRPr="00A4221E">
        <w:rPr>
          <w:rFonts w:ascii="Calibri" w:hAnsi="Calibri"/>
          <w:sz w:val="20"/>
          <w:szCs w:val="20"/>
        </w:rPr>
        <w:t xml:space="preserve">Organizer reserves the right to restrict exhibits to a maximum noise level and to suitable methods of operation. </w:t>
      </w:r>
    </w:p>
    <w:p w14:paraId="7EE4AD86" w14:textId="77777777" w:rsidR="00E9458C" w:rsidRPr="00707403" w:rsidRDefault="00E9458C" w:rsidP="00E9458C">
      <w:pPr>
        <w:pStyle w:val="ListParagraph"/>
        <w:numPr>
          <w:ilvl w:val="0"/>
          <w:numId w:val="1"/>
        </w:numPr>
        <w:spacing w:after="60" w:line="240" w:lineRule="auto"/>
        <w:jc w:val="both"/>
        <w:rPr>
          <w:rFonts w:ascii="Calibri" w:eastAsia="Calibri" w:hAnsi="Calibri" w:cs="Calibri"/>
          <w:sz w:val="20"/>
          <w:szCs w:val="20"/>
        </w:rPr>
      </w:pPr>
      <w:r w:rsidRPr="00E75F5C">
        <w:rPr>
          <w:rFonts w:ascii="Calibri" w:hAnsi="Calibri"/>
          <w:sz w:val="20"/>
          <w:szCs w:val="20"/>
        </w:rPr>
        <w:t xml:space="preserve">In accordance with </w:t>
      </w:r>
      <w:r>
        <w:rPr>
          <w:rFonts w:ascii="Calibri" w:hAnsi="Calibri"/>
          <w:sz w:val="20"/>
          <w:szCs w:val="20"/>
        </w:rPr>
        <w:t xml:space="preserve">One Stop Wellness &amp; Events, their </w:t>
      </w:r>
      <w:r w:rsidRPr="00E75F5C">
        <w:rPr>
          <w:rFonts w:ascii="Calibri" w:hAnsi="Calibri"/>
          <w:sz w:val="20"/>
          <w:szCs w:val="20"/>
        </w:rPr>
        <w:t xml:space="preserve">goals, vision and mission, and due to the limited space availability, </w:t>
      </w:r>
      <w:r>
        <w:rPr>
          <w:rFonts w:ascii="Calibri" w:hAnsi="Calibri"/>
          <w:sz w:val="20"/>
          <w:szCs w:val="20"/>
        </w:rPr>
        <w:t>we</w:t>
      </w:r>
      <w:r w:rsidRPr="00E75F5C">
        <w:rPr>
          <w:rFonts w:ascii="Calibri" w:hAnsi="Calibri"/>
          <w:sz w:val="20"/>
          <w:szCs w:val="20"/>
        </w:rPr>
        <w:t xml:space="preserve"> reserve</w:t>
      </w:r>
      <w:r>
        <w:rPr>
          <w:rFonts w:ascii="Calibri" w:hAnsi="Calibri"/>
          <w:sz w:val="20"/>
          <w:szCs w:val="20"/>
        </w:rPr>
        <w:t xml:space="preserve"> </w:t>
      </w:r>
      <w:r w:rsidRPr="00E75F5C">
        <w:rPr>
          <w:rFonts w:ascii="Calibri" w:hAnsi="Calibri"/>
          <w:sz w:val="20"/>
          <w:szCs w:val="20"/>
        </w:rPr>
        <w:t xml:space="preserve">the right to decline any Application at </w:t>
      </w:r>
      <w:r>
        <w:rPr>
          <w:rFonts w:ascii="Calibri" w:hAnsi="Calibri"/>
          <w:sz w:val="20"/>
          <w:szCs w:val="20"/>
        </w:rPr>
        <w:t xml:space="preserve">their </w:t>
      </w:r>
      <w:r w:rsidRPr="00E75F5C">
        <w:rPr>
          <w:rFonts w:ascii="Calibri" w:hAnsi="Calibri"/>
          <w:sz w:val="20"/>
          <w:szCs w:val="20"/>
        </w:rPr>
        <w:t xml:space="preserve">own discretion. </w:t>
      </w:r>
    </w:p>
    <w:p w14:paraId="25E1ECFC" w14:textId="77777777" w:rsidR="00E9458C" w:rsidRPr="00E75F5C" w:rsidRDefault="00E9458C" w:rsidP="00E9458C">
      <w:pPr>
        <w:pStyle w:val="ListParagraph"/>
        <w:numPr>
          <w:ilvl w:val="0"/>
          <w:numId w:val="1"/>
        </w:numPr>
        <w:spacing w:after="60" w:line="240" w:lineRule="auto"/>
        <w:jc w:val="both"/>
        <w:rPr>
          <w:rFonts w:ascii="Calibri" w:eastAsia="Calibri" w:hAnsi="Calibri" w:cs="Calibri"/>
          <w:sz w:val="20"/>
          <w:szCs w:val="20"/>
        </w:rPr>
      </w:pPr>
      <w:r>
        <w:rPr>
          <w:rFonts w:ascii="Calibri" w:hAnsi="Calibri"/>
          <w:sz w:val="20"/>
          <w:szCs w:val="20"/>
        </w:rPr>
        <w:t>Once your application is approved, we will send you a link for payment.</w:t>
      </w:r>
    </w:p>
    <w:p w14:paraId="5CDB637F" w14:textId="77777777" w:rsidR="00E9458C" w:rsidRDefault="00E9458C"/>
    <w:sectPr w:rsidR="00E94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0AB7"/>
    <w:multiLevelType w:val="hybridMultilevel"/>
    <w:tmpl w:val="8A545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848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8C"/>
    <w:rsid w:val="00C248EA"/>
    <w:rsid w:val="00E9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6B4D"/>
  <w15:chartTrackingRefBased/>
  <w15:docId w15:val="{021B687E-ECB5-45B9-BC91-50566B6F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58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4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58C"/>
    <w:rPr>
      <w:rFonts w:eastAsiaTheme="majorEastAsia" w:cstheme="majorBidi"/>
      <w:color w:val="272727" w:themeColor="text1" w:themeTint="D8"/>
    </w:rPr>
  </w:style>
  <w:style w:type="paragraph" w:styleId="Title">
    <w:name w:val="Title"/>
    <w:basedOn w:val="Normal"/>
    <w:next w:val="Normal"/>
    <w:link w:val="TitleChar"/>
    <w:uiPriority w:val="10"/>
    <w:qFormat/>
    <w:rsid w:val="00E94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58C"/>
    <w:pPr>
      <w:spacing w:before="160"/>
      <w:jc w:val="center"/>
    </w:pPr>
    <w:rPr>
      <w:i/>
      <w:iCs/>
      <w:color w:val="404040" w:themeColor="text1" w:themeTint="BF"/>
    </w:rPr>
  </w:style>
  <w:style w:type="character" w:customStyle="1" w:styleId="QuoteChar">
    <w:name w:val="Quote Char"/>
    <w:basedOn w:val="DefaultParagraphFont"/>
    <w:link w:val="Quote"/>
    <w:uiPriority w:val="29"/>
    <w:rsid w:val="00E9458C"/>
    <w:rPr>
      <w:i/>
      <w:iCs/>
      <w:color w:val="404040" w:themeColor="text1" w:themeTint="BF"/>
    </w:rPr>
  </w:style>
  <w:style w:type="paragraph" w:styleId="ListParagraph">
    <w:name w:val="List Paragraph"/>
    <w:basedOn w:val="Normal"/>
    <w:uiPriority w:val="34"/>
    <w:qFormat/>
    <w:rsid w:val="00E9458C"/>
    <w:pPr>
      <w:ind w:left="720"/>
      <w:contextualSpacing/>
    </w:pPr>
  </w:style>
  <w:style w:type="character" w:styleId="IntenseEmphasis">
    <w:name w:val="Intense Emphasis"/>
    <w:basedOn w:val="DefaultParagraphFont"/>
    <w:uiPriority w:val="21"/>
    <w:qFormat/>
    <w:rsid w:val="00E9458C"/>
    <w:rPr>
      <w:i/>
      <w:iCs/>
      <w:color w:val="0F4761" w:themeColor="accent1" w:themeShade="BF"/>
    </w:rPr>
  </w:style>
  <w:style w:type="paragraph" w:styleId="IntenseQuote">
    <w:name w:val="Intense Quote"/>
    <w:basedOn w:val="Normal"/>
    <w:next w:val="Normal"/>
    <w:link w:val="IntenseQuoteChar"/>
    <w:uiPriority w:val="30"/>
    <w:qFormat/>
    <w:rsid w:val="00E94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58C"/>
    <w:rPr>
      <w:i/>
      <w:iCs/>
      <w:color w:val="0F4761" w:themeColor="accent1" w:themeShade="BF"/>
    </w:rPr>
  </w:style>
  <w:style w:type="character" w:styleId="IntenseReference">
    <w:name w:val="Intense Reference"/>
    <w:basedOn w:val="DefaultParagraphFont"/>
    <w:uiPriority w:val="32"/>
    <w:qFormat/>
    <w:rsid w:val="00E9458C"/>
    <w:rPr>
      <w:b/>
      <w:bCs/>
      <w:smallCaps/>
      <w:color w:val="0F4761" w:themeColor="accent1" w:themeShade="BF"/>
      <w:spacing w:val="5"/>
    </w:rPr>
  </w:style>
  <w:style w:type="character" w:styleId="Hyperlink">
    <w:name w:val="Hyperlink"/>
    <w:basedOn w:val="DefaultParagraphFont"/>
    <w:uiPriority w:val="99"/>
    <w:unhideWhenUsed/>
    <w:rsid w:val="00E945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eOneWellness1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Farnsworth</dc:creator>
  <cp:keywords/>
  <dc:description/>
  <cp:lastModifiedBy>Sandy Farnsworth</cp:lastModifiedBy>
  <cp:revision>1</cp:revision>
  <dcterms:created xsi:type="dcterms:W3CDTF">2026-02-13T03:21:00Z</dcterms:created>
  <dcterms:modified xsi:type="dcterms:W3CDTF">2026-02-13T03:23:00Z</dcterms:modified>
</cp:coreProperties>
</file>